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1D" w:rsidRDefault="008F212C" w:rsidP="008F212C">
      <w:pPr>
        <w:jc w:val="center"/>
        <w:rPr>
          <w:sz w:val="40"/>
          <w:szCs w:val="40"/>
        </w:rPr>
      </w:pPr>
      <w:r>
        <w:rPr>
          <w:sz w:val="40"/>
          <w:szCs w:val="40"/>
        </w:rPr>
        <w:t xml:space="preserve">Town of Eustis </w:t>
      </w:r>
    </w:p>
    <w:p w:rsidR="008F212C" w:rsidRDefault="008F212C" w:rsidP="008F212C">
      <w:pPr>
        <w:jc w:val="center"/>
        <w:rPr>
          <w:sz w:val="40"/>
          <w:szCs w:val="40"/>
        </w:rPr>
      </w:pPr>
      <w:r>
        <w:rPr>
          <w:sz w:val="40"/>
          <w:szCs w:val="40"/>
        </w:rPr>
        <w:t>Selectmen’s Meeting</w:t>
      </w:r>
    </w:p>
    <w:p w:rsidR="008F212C" w:rsidRDefault="008F212C" w:rsidP="008F212C">
      <w:pPr>
        <w:jc w:val="center"/>
        <w:rPr>
          <w:sz w:val="40"/>
          <w:szCs w:val="40"/>
        </w:rPr>
      </w:pPr>
      <w:r>
        <w:rPr>
          <w:sz w:val="40"/>
          <w:szCs w:val="40"/>
        </w:rPr>
        <w:t>September 10</w:t>
      </w:r>
      <w:r w:rsidRPr="008F212C">
        <w:rPr>
          <w:sz w:val="40"/>
          <w:szCs w:val="40"/>
          <w:vertAlign w:val="superscript"/>
        </w:rPr>
        <w:t>th</w:t>
      </w:r>
      <w:r>
        <w:rPr>
          <w:sz w:val="40"/>
          <w:szCs w:val="40"/>
        </w:rPr>
        <w:t>, 2019</w:t>
      </w:r>
    </w:p>
    <w:p w:rsidR="008F212C" w:rsidRDefault="008F212C" w:rsidP="008F212C">
      <w:pPr>
        <w:jc w:val="center"/>
        <w:rPr>
          <w:sz w:val="40"/>
          <w:szCs w:val="40"/>
        </w:rPr>
      </w:pPr>
    </w:p>
    <w:p w:rsidR="008F212C" w:rsidRPr="008F212C" w:rsidRDefault="008F212C" w:rsidP="008F212C">
      <w:pPr>
        <w:rPr>
          <w:sz w:val="28"/>
          <w:szCs w:val="28"/>
        </w:rPr>
      </w:pPr>
      <w:r w:rsidRPr="008F212C">
        <w:rPr>
          <w:sz w:val="28"/>
          <w:szCs w:val="28"/>
          <w:u w:val="single"/>
        </w:rPr>
        <w:t>Present:</w:t>
      </w:r>
      <w:r w:rsidRPr="008F212C">
        <w:rPr>
          <w:sz w:val="28"/>
          <w:szCs w:val="28"/>
        </w:rPr>
        <w:t xml:space="preserve"> Steve St Jean, Jeff </w:t>
      </w:r>
      <w:proofErr w:type="spellStart"/>
      <w:r w:rsidRPr="008F212C">
        <w:rPr>
          <w:sz w:val="28"/>
          <w:szCs w:val="28"/>
        </w:rPr>
        <w:t>Lecander</w:t>
      </w:r>
      <w:proofErr w:type="spellEnd"/>
    </w:p>
    <w:p w:rsidR="008F212C" w:rsidRPr="008F212C" w:rsidRDefault="008F212C" w:rsidP="008F212C">
      <w:pPr>
        <w:rPr>
          <w:sz w:val="28"/>
          <w:szCs w:val="28"/>
        </w:rPr>
      </w:pPr>
      <w:r w:rsidRPr="008F212C">
        <w:rPr>
          <w:sz w:val="28"/>
          <w:szCs w:val="28"/>
          <w:u w:val="single"/>
        </w:rPr>
        <w:t>Attending:</w:t>
      </w:r>
      <w:r w:rsidRPr="008F212C">
        <w:rPr>
          <w:sz w:val="28"/>
          <w:szCs w:val="28"/>
        </w:rPr>
        <w:t xml:space="preserve"> Sally + Neil Iverson, Andy Brann</w:t>
      </w:r>
    </w:p>
    <w:p w:rsidR="008F212C" w:rsidRDefault="008F212C" w:rsidP="008F212C">
      <w:pPr>
        <w:rPr>
          <w:sz w:val="28"/>
          <w:szCs w:val="28"/>
        </w:rPr>
      </w:pPr>
      <w:r w:rsidRPr="008F212C">
        <w:rPr>
          <w:sz w:val="28"/>
          <w:szCs w:val="28"/>
        </w:rPr>
        <w:t xml:space="preserve">Meeting </w:t>
      </w:r>
      <w:r>
        <w:rPr>
          <w:sz w:val="28"/>
          <w:szCs w:val="28"/>
        </w:rPr>
        <w:t>opened at 6:00 pm.</w:t>
      </w:r>
    </w:p>
    <w:p w:rsidR="008F212C" w:rsidRDefault="008F212C" w:rsidP="008F212C">
      <w:pPr>
        <w:rPr>
          <w:sz w:val="28"/>
          <w:szCs w:val="28"/>
        </w:rPr>
      </w:pPr>
      <w:proofErr w:type="gramStart"/>
      <w:r>
        <w:rPr>
          <w:sz w:val="28"/>
          <w:szCs w:val="28"/>
        </w:rPr>
        <w:t>Unable to accept minutes from the meeting on 08/27/19.</w:t>
      </w:r>
      <w:proofErr w:type="gramEnd"/>
    </w:p>
    <w:p w:rsidR="008F212C" w:rsidRDefault="008F212C" w:rsidP="008F212C">
      <w:pPr>
        <w:rPr>
          <w:sz w:val="28"/>
          <w:szCs w:val="28"/>
        </w:rPr>
      </w:pPr>
      <w:r>
        <w:rPr>
          <w:sz w:val="28"/>
          <w:szCs w:val="28"/>
        </w:rPr>
        <w:t>Neil Iverson presented</w:t>
      </w:r>
      <w:r w:rsidR="007F6365">
        <w:rPr>
          <w:sz w:val="28"/>
          <w:szCs w:val="28"/>
        </w:rPr>
        <w:t xml:space="preserve"> on behalf of the Lion’s Club</w:t>
      </w:r>
      <w:r>
        <w:rPr>
          <w:sz w:val="28"/>
          <w:szCs w:val="28"/>
        </w:rPr>
        <w:t xml:space="preserve"> a project idea in relation to the 200</w:t>
      </w:r>
      <w:r w:rsidRPr="008F212C">
        <w:rPr>
          <w:sz w:val="28"/>
          <w:szCs w:val="28"/>
          <w:vertAlign w:val="superscript"/>
        </w:rPr>
        <w:t>th</w:t>
      </w:r>
      <w:r>
        <w:rPr>
          <w:sz w:val="28"/>
          <w:szCs w:val="28"/>
        </w:rPr>
        <w:t xml:space="preserve"> anniversary o</w:t>
      </w:r>
      <w:r w:rsidR="007F6365">
        <w:rPr>
          <w:sz w:val="28"/>
          <w:szCs w:val="28"/>
        </w:rPr>
        <w:t xml:space="preserve">f the State of Maine. He would like to move forward with </w:t>
      </w:r>
      <w:proofErr w:type="gramStart"/>
      <w:r w:rsidR="007F6365">
        <w:rPr>
          <w:sz w:val="28"/>
          <w:szCs w:val="28"/>
        </w:rPr>
        <w:t>an</w:t>
      </w:r>
      <w:proofErr w:type="gramEnd"/>
      <w:r w:rsidR="007F6365">
        <w:rPr>
          <w:sz w:val="28"/>
          <w:szCs w:val="28"/>
        </w:rPr>
        <w:t xml:space="preserve"> time capsule idea, possible in front of the Town Office or other town property. He explained that we could include pictures, business menus, town reports and other miscellaneous things in the time capsule. </w:t>
      </w:r>
    </w:p>
    <w:p w:rsidR="007F6365" w:rsidRDefault="007F6365" w:rsidP="008F212C">
      <w:pPr>
        <w:rPr>
          <w:sz w:val="28"/>
          <w:szCs w:val="28"/>
        </w:rPr>
      </w:pPr>
      <w:r>
        <w:rPr>
          <w:sz w:val="28"/>
          <w:szCs w:val="28"/>
        </w:rPr>
        <w:t xml:space="preserve">Sally Iverson updated the board on the community needs discussed at a previous meeting in regards to Elder Welfare Checks, and AEDs. Sally stated that she has done research on the cost and has spoken with first responders on suggestions of brands and an application for donation of money to </w:t>
      </w:r>
      <w:proofErr w:type="spellStart"/>
      <w:r>
        <w:rPr>
          <w:sz w:val="28"/>
          <w:szCs w:val="28"/>
        </w:rPr>
        <w:t>aquire</w:t>
      </w:r>
      <w:proofErr w:type="spellEnd"/>
      <w:r>
        <w:rPr>
          <w:sz w:val="28"/>
          <w:szCs w:val="28"/>
        </w:rPr>
        <w:t xml:space="preserve"> more for the town. She would like to know where AEDs within the community are located.</w:t>
      </w:r>
    </w:p>
    <w:p w:rsidR="007F6365" w:rsidRPr="008F212C" w:rsidRDefault="007F6365" w:rsidP="008F212C">
      <w:pPr>
        <w:rPr>
          <w:sz w:val="28"/>
          <w:szCs w:val="28"/>
        </w:rPr>
      </w:pPr>
      <w:r>
        <w:rPr>
          <w:sz w:val="28"/>
          <w:szCs w:val="28"/>
        </w:rPr>
        <w:t>Andy Brann raised concerns about the Perry Road and the Caldwell Road turn arounds. He stated that one of the roads has foundation dug out and the other one is crowded with a road sign, a tree, and a telephone pole. He would like this to be addressed prior to snow plow season. He also discussed the blue house on Blanchard Avenue and how he has blown the window out while plowing multiple times. He is asking that the Town of Eustis cover half of the bill for the most recent time, and also would like to let the Board know that he will no longer wing back in front of this house due to this issue.</w:t>
      </w:r>
      <w:bookmarkStart w:id="0" w:name="_GoBack"/>
      <w:bookmarkEnd w:id="0"/>
    </w:p>
    <w:sectPr w:rsidR="007F6365" w:rsidRPr="008F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2C"/>
    <w:rsid w:val="000E101D"/>
    <w:rsid w:val="007F6365"/>
    <w:rsid w:val="008F212C"/>
    <w:rsid w:val="00E9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2019-09-11T15:24:00Z</dcterms:created>
  <dcterms:modified xsi:type="dcterms:W3CDTF">2019-09-11T15:46:00Z</dcterms:modified>
</cp:coreProperties>
</file>